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95" w:rsidRPr="00743095" w:rsidRDefault="00743095" w:rsidP="00743095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</w:pPr>
      <w:r w:rsidRPr="00743095"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  <w:t>ФОРМА ОБРАТНОЙ СВЯЗИ ДЛЯ РОДИТЕЛЕЙ ВОСПИТАННИКОВ И ОТВЕТЫ НА ВОПРОСЫ РОДИТЕЛЕЙ ПО ПИТАНИЮ</w:t>
      </w:r>
    </w:p>
    <w:p w:rsidR="00743095" w:rsidRPr="00743095" w:rsidRDefault="00743095" w:rsidP="00743095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Распространенные вопросы родителей по питанию в ДОУ и ответы на них.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5" w:anchor="collapse22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Что делать, если ребенок ничего не хочет есть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Есть дети, которые в детском саду почти ничего не едят. Особенно часто они встречаются в младших группах. Иногда дети могут есть только йогурт, пить кефир или компот.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Не стоит заставлять такого ребенка есть, со временем он станет принимать пищу наравне со всеми. Достаточно, если ребенок будет в детском саду хотя бы пить (чай, компот, кефир) и понемногу пробовать каждое блюдо.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"collapse21"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какими проблемами в питании сталкиваются дети в детском саду?</w:t>
      </w:r>
    </w:p>
    <w:p w:rsidR="00743095" w:rsidRPr="00743095" w:rsidRDefault="00041432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дети-«копуши»,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заставляете есть эти продукты, — попросите и воспитательницу, чтобы ребенка не заставляли их есть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6" w:anchor="collapse20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Как подготовить ребенка к питанию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Перед поступлением ребенка в детский сад попробуйте немного приблизить свое домашнее меню (если оно у вас «изысканное») к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"collapse19"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Какие продукты не разрешены для питания в детском саду?</w:t>
      </w:r>
    </w:p>
    <w:p w:rsidR="00743095" w:rsidRPr="00743095" w:rsidRDefault="00041432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1. 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Мясо и мясопродукты: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диких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коллагенсодержащее сырье из мяса птицы;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третьей и четвертой категории;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с массовой долей костей, жировой и соединительной ткани свыше 20%;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субпродукты, кроме печени, языка, сердца;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кровяные и ливерные колбасы;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непотрошеная птица;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водоплавающих птиц.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2. Блюда, изготовленные из мяса, птицы, рыбы: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зельцы, изделия из мясной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обрези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диафрагмы; рулеты из мякоти голов;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блюда, не прошедшие тепловую обработку, кроме соленой рыбы (сельдь, семга, форель).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3. Консервы: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бомбажные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хлопуши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», банки с ржавчиной, деформированные, без этикеток.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4. Пищевые жиры: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кулинарные жиры, свиное или баранье сало, маргарин (маргарин допускается только для выпечки) и другие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гидрогенизированные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жиры;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сливочное масло жирностью ниже 72%;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жареные в жире (во фритюре) пищевые продукты и кулинарные изделия, чипсы.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5. Молоко и молочные 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 и молочные продукты из хозяйств, неблагополучных по заболеваемости сельскохозяйственных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молоко, не прошедшее пастеризацию;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молочные продукты, творожные сырки с использованием растительных жиров;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мороженое;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творог из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непастеризованного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молока;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фляжная сметана без термической обработки;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простокваша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самоквас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6. Яйца: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яйца водоплавающих птиц;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с загрязненной скорлупой, с насечкой, «тек», «бой»;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из хозяйств, неблагополучных по сальмонеллезам;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7. Кондитерские изделия: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кремовые кондитерские изделия (пирожные и торты) и кремы.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8. Прочие продукты и блюда: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первые и вторые блюда на основе сухих пищевых концентратов быстрого приготовления;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-крупы, мука, сухофрукты и другие продукты, загрязненные различными примесями или зараженные амбарными вредителями;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грибы и кулинарные изделия, из них приготовленные;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квас, газированные напитки;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кофе натуральный;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ядра абрикосовой косточки, арахиса;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карамель, в том числе леденцовая;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"collapse18"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743095" w:rsidRPr="00743095" w:rsidRDefault="00041432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7" w:anchor="collapse17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Нужно ли соблюдать режим питания ребенку?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8" w:anchor="collapse16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Чем отличается домашнее питание от питания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9" w:anchor="collapse15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Можно ли готовить в детском саду яичницу-глазунью и макароны по-флотски?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Нет. 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яичница-глазунья и макароны по-флотски содержатся в списке запрещенной пищевой продукции.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0" w:anchor="collapse14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Дают ли детям в детском саду огурцы соленые в заливке на лимонной кислоте с добавлением чеснока и вареную докторскую колбасу?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не допускается в питании детей использовать овощи и фрукты консервированные, содержащие уксус, а также сырокопченые мясные гастрономические изделия 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743095" w:rsidRPr="00743095" w:rsidRDefault="00041432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"collapse13"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января 2021 года вступил в силу новый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2.3/2.4.3590-20, который вносит изменения в организацию питания, формирование печатных форм документов в образовательных организациях и т. д.  Должно ли меню утверждаться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Роспотребнадзором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3095" w:rsidRPr="00743095" w:rsidRDefault="00041432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 Согласно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меню должно утверждаться руководителем организации.</w:t>
      </w:r>
    </w:p>
    <w:p w:rsidR="00743095" w:rsidRPr="00743095" w:rsidRDefault="00743095" w:rsidP="00743095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Уважаемы родители! Если у Вас остались вопросы, касающиеся питания воспитанников, Вы можете задать их заведующему нашего дошкольного учреждения:</w:t>
      </w:r>
    </w:p>
    <w:p w:rsidR="00C77608" w:rsidRPr="00C77608" w:rsidRDefault="00743095" w:rsidP="00C77608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написав письмо на электронную почту детского сада: </w:t>
      </w:r>
    </w:p>
    <w:p w:rsidR="00C77608" w:rsidRPr="00C77608" w:rsidRDefault="00C77608" w:rsidP="00C77608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sz w:val="28"/>
          <w:szCs w:val="28"/>
        </w:rPr>
      </w:pPr>
      <w:hyperlink r:id="rId11" w:history="1">
        <w:r>
          <w:rPr>
            <w:rStyle w:val="a3"/>
            <w:rFonts w:ascii="Arial" w:hAnsi="Arial" w:cs="Arial"/>
            <w:color w:val="E95420"/>
          </w:rPr>
          <w:t>zulaiibragimova@mail.ru﻿</w:t>
        </w:r>
      </w:hyperlink>
    </w:p>
    <w:p w:rsidR="00FD1F92" w:rsidRPr="00C77608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8D2A18">
        <w:rPr>
          <w:rFonts w:ascii="Times New Roman" w:eastAsia="Times New Roman" w:hAnsi="Times New Roman" w:cs="Times New Roman"/>
          <w:color w:val="000080"/>
          <w:sz w:val="28"/>
          <w:szCs w:val="28"/>
        </w:rPr>
        <w:t>по телефону 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7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(</w:t>
      </w:r>
      <w:r w:rsidR="005E399A">
        <w:rPr>
          <w:rFonts w:ascii="Times New Roman" w:eastAsia="Times New Roman" w:hAnsi="Times New Roman" w:cs="Times New Roman"/>
          <w:color w:val="B22222"/>
          <w:sz w:val="28"/>
          <w:szCs w:val="28"/>
        </w:rPr>
        <w:t>963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)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 xml:space="preserve"> </w:t>
      </w:r>
      <w:r w:rsidR="00C77608">
        <w:rPr>
          <w:rFonts w:ascii="Times New Roman" w:eastAsia="Times New Roman" w:hAnsi="Times New Roman" w:cs="Times New Roman"/>
          <w:color w:val="B22222"/>
          <w:sz w:val="28"/>
          <w:szCs w:val="28"/>
        </w:rPr>
        <w:t>702</w:t>
      </w:r>
      <w:r w:rsidR="000876ED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C77608">
        <w:rPr>
          <w:rFonts w:ascii="Times New Roman" w:eastAsia="Times New Roman" w:hAnsi="Times New Roman" w:cs="Times New Roman"/>
          <w:color w:val="B22222"/>
          <w:sz w:val="28"/>
          <w:szCs w:val="28"/>
        </w:rPr>
        <w:t>15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C77608">
        <w:rPr>
          <w:rFonts w:ascii="Times New Roman" w:eastAsia="Times New Roman" w:hAnsi="Times New Roman" w:cs="Times New Roman"/>
          <w:color w:val="B22222"/>
          <w:sz w:val="28"/>
          <w:szCs w:val="28"/>
        </w:rPr>
        <w:t>93</w:t>
      </w:r>
    </w:p>
    <w:p w:rsidR="00C77608" w:rsidRDefault="00C77608" w:rsidP="00C77608">
      <w:pPr>
        <w:spacing w:before="100" w:beforeAutospacing="1" w:after="100" w:afterAutospacing="1" w:line="240" w:lineRule="auto"/>
        <w:ind w:left="720"/>
        <w:rPr>
          <w:rFonts w:ascii="Helvetica" w:hAnsi="Helvetica"/>
          <w:color w:val="000000"/>
          <w:sz w:val="21"/>
          <w:szCs w:val="21"/>
        </w:rPr>
      </w:pPr>
    </w:p>
    <w:sectPr w:rsidR="00C77608" w:rsidSect="0077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1E2"/>
    <w:multiLevelType w:val="multilevel"/>
    <w:tmpl w:val="8D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600"/>
    <w:multiLevelType w:val="multilevel"/>
    <w:tmpl w:val="88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F312C"/>
    <w:multiLevelType w:val="multilevel"/>
    <w:tmpl w:val="6584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3095"/>
    <w:rsid w:val="00041432"/>
    <w:rsid w:val="000876ED"/>
    <w:rsid w:val="005E399A"/>
    <w:rsid w:val="00706233"/>
    <w:rsid w:val="00743095"/>
    <w:rsid w:val="00771D5F"/>
    <w:rsid w:val="008D2A18"/>
    <w:rsid w:val="00BD66AA"/>
    <w:rsid w:val="00C77608"/>
    <w:rsid w:val="00F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F"/>
  </w:style>
  <w:style w:type="paragraph" w:styleId="1">
    <w:name w:val="heading 1"/>
    <w:basedOn w:val="a"/>
    <w:link w:val="10"/>
    <w:uiPriority w:val="9"/>
    <w:qFormat/>
    <w:rsid w:val="0074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3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30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3095"/>
    <w:rPr>
      <w:color w:val="0000FF"/>
      <w:u w:val="single"/>
    </w:rPr>
  </w:style>
  <w:style w:type="character" w:customStyle="1" w:styleId="question">
    <w:name w:val="question"/>
    <w:basedOn w:val="a0"/>
    <w:rsid w:val="00743095"/>
  </w:style>
  <w:style w:type="character" w:styleId="a4">
    <w:name w:val="Strong"/>
    <w:basedOn w:val="a0"/>
    <w:uiPriority w:val="22"/>
    <w:qFormat/>
    <w:rsid w:val="00743095"/>
    <w:rPr>
      <w:b/>
      <w:bCs/>
    </w:rPr>
  </w:style>
  <w:style w:type="paragraph" w:styleId="a5">
    <w:name w:val="Normal (Web)"/>
    <w:basedOn w:val="a"/>
    <w:uiPriority w:val="99"/>
    <w:semiHidden/>
    <w:unhideWhenUsed/>
    <w:rsid w:val="0074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61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1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3692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51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99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48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27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99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751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5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4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690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91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7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2065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03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86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770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483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04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263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99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5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50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254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22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47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85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5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637945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7328490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035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1" Type="http://schemas.openxmlformats.org/officeDocument/2006/relationships/hyperlink" Target="mailto:mbdou318@yandex.ru" TargetMode="External"/><Relationship Id="rId5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0" Type="http://schemas.openxmlformats.org/officeDocument/2006/relationships/hyperlink" Target="http://ds317.roovr.ru/cvedeniya-ob-obrazovatelnoy-organizatsii/organizatsiya-pitaniya-v-obrazovatelnoy-organizatsii/forma-obratnoy-svyaz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317.roovr.ru/cvedeniya-ob-obrazovatelnoy-organizatsii/organizatsiya-pitaniya-v-obrazovatelnoy-organizatsii/forma-obratnoy-svya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1385</Words>
  <Characters>7895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2022-06-29T21:10:00Z</dcterms:created>
  <dcterms:modified xsi:type="dcterms:W3CDTF">2022-06-30T06:00:00Z</dcterms:modified>
</cp:coreProperties>
</file>