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E29" w:rsidRDefault="00560172" w:rsidP="00E25E2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Cs w:val="26"/>
        </w:rPr>
      </w:pPr>
      <w:r>
        <w:t xml:space="preserve">                    </w:t>
      </w:r>
      <w:r w:rsidR="00E25E29"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 xml:space="preserve">Муниципальное бюджетное дошкольное образовательное учреждение </w:t>
      </w:r>
    </w:p>
    <w:p w:rsidR="00E25E29" w:rsidRDefault="00C919E3" w:rsidP="00E25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>«ДЕТСКИЙ САД «КОЛОБОК» С.П.ПОДГОРНЕН</w:t>
      </w:r>
      <w:r w:rsidR="00E25E29"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 xml:space="preserve">СКОЕ </w:t>
      </w:r>
    </w:p>
    <w:p w:rsidR="00E25E29" w:rsidRDefault="00E25E29" w:rsidP="00E25E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ar-SA"/>
        </w:rPr>
        <w:t>НАДТЕРЕЧНОГО  МУНИЦИПАЛЬНОГО РАЙОНА»</w:t>
      </w:r>
    </w:p>
    <w:tbl>
      <w:tblPr>
        <w:tblpPr w:leftFromText="180" w:rightFromText="180" w:bottomFromText="200" w:vertAnchor="text" w:horzAnchor="margin" w:tblpY="1258"/>
        <w:tblOverlap w:val="never"/>
        <w:tblW w:w="10456" w:type="dxa"/>
        <w:tblLook w:val="04A0"/>
      </w:tblPr>
      <w:tblGrid>
        <w:gridCol w:w="4361"/>
        <w:gridCol w:w="850"/>
        <w:gridCol w:w="567"/>
        <w:gridCol w:w="4678"/>
      </w:tblGrid>
      <w:tr w:rsidR="00E25E29" w:rsidTr="00242DA8">
        <w:trPr>
          <w:trHeight w:val="1701"/>
        </w:trPr>
        <w:tc>
          <w:tcPr>
            <w:tcW w:w="4361" w:type="dxa"/>
            <w:hideMark/>
          </w:tcPr>
          <w:p w:rsidR="00E25E29" w:rsidRDefault="00E25E29" w:rsidP="00CA0BE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ПРИНЯТО</w:t>
            </w:r>
          </w:p>
          <w:p w:rsidR="00E25E29" w:rsidRDefault="00E25E29" w:rsidP="00CA0BE1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E25E29" w:rsidRDefault="00C919E3" w:rsidP="00CA0BE1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МБДОУ «Детский сад «Колобок»  с.п.Подгорнен</w:t>
            </w:r>
            <w:r w:rsidR="00E25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ское» Надтеречного </w:t>
            </w:r>
          </w:p>
          <w:p w:rsidR="00E25E29" w:rsidRDefault="00E25E29" w:rsidP="00CA0BE1">
            <w:pPr>
              <w:tabs>
                <w:tab w:val="left" w:pos="4111"/>
              </w:tabs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района»</w:t>
            </w:r>
          </w:p>
          <w:p w:rsidR="00E25E29" w:rsidRDefault="00C919E3" w:rsidP="00CA0BE1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(протокол от 11.01.2021г  № 3</w:t>
            </w:r>
            <w:r w:rsidR="00E25E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  <w:tc>
          <w:tcPr>
            <w:tcW w:w="850" w:type="dxa"/>
          </w:tcPr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567" w:type="dxa"/>
          </w:tcPr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78" w:type="dxa"/>
            <w:hideMark/>
          </w:tcPr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УТВЕРЖДЕНО</w:t>
            </w:r>
          </w:p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приказом МБДОУ </w:t>
            </w:r>
          </w:p>
          <w:p w:rsidR="00E25E29" w:rsidRDefault="00C919E3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«Детский сад «Колобок</w:t>
            </w:r>
            <w:r w:rsidR="00E25E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» </w:t>
            </w:r>
          </w:p>
          <w:p w:rsidR="00E25E29" w:rsidRDefault="00C919E3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с.п.Подгорненс</w:t>
            </w:r>
            <w:r w:rsidR="00E25E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кое» Надтеречного </w:t>
            </w:r>
          </w:p>
          <w:p w:rsidR="00E25E29" w:rsidRDefault="00E25E29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района»</w:t>
            </w:r>
          </w:p>
          <w:p w:rsidR="00E25E29" w:rsidRDefault="00C919E3" w:rsidP="00CA0BE1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11.01.2021г</w:t>
            </w:r>
            <w:r w:rsidR="00E25E2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</w:t>
            </w:r>
          </w:p>
        </w:tc>
      </w:tr>
    </w:tbl>
    <w:p w:rsidR="00560172" w:rsidRDefault="00560172" w:rsidP="00E25E29">
      <w:pPr>
        <w:suppressAutoHyphens/>
        <w:spacing w:after="0" w:line="240" w:lineRule="auto"/>
      </w:pPr>
      <w:r>
        <w:t xml:space="preserve"> </w:t>
      </w:r>
    </w:p>
    <w:p w:rsidR="00560172" w:rsidRDefault="00560172" w:rsidP="00483828"/>
    <w:tbl>
      <w:tblPr>
        <w:tblpPr w:leftFromText="180" w:rightFromText="180" w:bottomFromText="200" w:vertAnchor="text" w:horzAnchor="margin" w:tblpX="-142" w:tblpY="78"/>
        <w:tblOverlap w:val="never"/>
        <w:tblW w:w="4447" w:type="dxa"/>
        <w:tblLook w:val="04A0"/>
      </w:tblPr>
      <w:tblGrid>
        <w:gridCol w:w="4447"/>
      </w:tblGrid>
      <w:tr w:rsidR="00385270" w:rsidTr="00385270">
        <w:trPr>
          <w:trHeight w:val="1351"/>
        </w:trPr>
        <w:tc>
          <w:tcPr>
            <w:tcW w:w="4447" w:type="dxa"/>
            <w:hideMark/>
          </w:tcPr>
          <w:p w:rsidR="00385270" w:rsidRDefault="00385270" w:rsidP="003852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85270" w:rsidRDefault="00385270" w:rsidP="003852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385270" w:rsidRDefault="00385270" w:rsidP="00385270">
            <w:pPr>
              <w:tabs>
                <w:tab w:val="left" w:pos="4111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родительским комитетом</w:t>
            </w:r>
          </w:p>
          <w:p w:rsidR="00385270" w:rsidRDefault="00385270" w:rsidP="00385270">
            <w:pPr>
              <w:tabs>
                <w:tab w:val="left" w:pos="4111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«Детский сад </w:t>
            </w:r>
            <w:r w:rsidR="00C919E3">
              <w:rPr>
                <w:rFonts w:ascii="Times New Roman" w:eastAsia="Calibri" w:hAnsi="Times New Roman" w:cs="Times New Roman"/>
                <w:sz w:val="28"/>
                <w:szCs w:val="28"/>
              </w:rPr>
              <w:t>«Колобок»  с.п.Подгорнен</w:t>
            </w:r>
            <w:r w:rsidR="00E25E29">
              <w:rPr>
                <w:rFonts w:ascii="Times New Roman" w:eastAsia="Calibri" w:hAnsi="Times New Roman" w:cs="Times New Roman"/>
                <w:sz w:val="28"/>
                <w:szCs w:val="28"/>
              </w:rPr>
              <w:t>ское Надтеречного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385270" w:rsidRDefault="00385270" w:rsidP="00385270">
            <w:pPr>
              <w:tabs>
                <w:tab w:val="left" w:pos="4111"/>
              </w:tabs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района»</w:t>
            </w:r>
          </w:p>
          <w:p w:rsidR="00385270" w:rsidRDefault="00C919E3" w:rsidP="0038527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(протокол от  11.01.2021г  № 3</w:t>
            </w:r>
            <w:r w:rsidR="003852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) </w:t>
            </w:r>
          </w:p>
        </w:tc>
      </w:tr>
    </w:tbl>
    <w:p w:rsidR="00560172" w:rsidRDefault="00560172" w:rsidP="00483828"/>
    <w:p w:rsidR="00385270" w:rsidRDefault="00385270" w:rsidP="00385270">
      <w:pPr>
        <w:pStyle w:val="ac"/>
        <w:rPr>
          <w:rFonts w:ascii="Times New Roman" w:hAnsi="Times New Roman" w:cs="Times New Roman"/>
          <w:sz w:val="28"/>
          <w:lang w:eastAsia="en-US" w:bidi="ar-SA"/>
        </w:rPr>
      </w:pPr>
      <w:r>
        <w:rPr>
          <w:rFonts w:ascii="Times New Roman" w:hAnsi="Times New Roman" w:cs="Times New Roman"/>
          <w:sz w:val="28"/>
          <w:lang w:eastAsia="en-US" w:bidi="ar-SA"/>
        </w:rPr>
        <w:t xml:space="preserve">   </w:t>
      </w:r>
    </w:p>
    <w:p w:rsidR="00385270" w:rsidRDefault="00385270" w:rsidP="00483828">
      <w:pPr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385270" w:rsidRDefault="00385270" w:rsidP="00483828">
      <w:pPr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</w:p>
    <w:p w:rsidR="00385270" w:rsidRDefault="00385270" w:rsidP="00483828"/>
    <w:p w:rsidR="00385270" w:rsidRDefault="00385270" w:rsidP="00483828"/>
    <w:p w:rsidR="00AC166C" w:rsidRDefault="00483828" w:rsidP="00483828">
      <w:pPr>
        <w:tabs>
          <w:tab w:val="left" w:pos="3311"/>
        </w:tabs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117838">
        <w:rPr>
          <w:rFonts w:ascii="Times New Roman" w:hAnsi="Times New Roman" w:cs="Times New Roman"/>
          <w:b/>
          <w:sz w:val="36"/>
        </w:rPr>
        <w:t>ПОЛОЖЕНИЕ</w:t>
      </w:r>
    </w:p>
    <w:p w:rsidR="00483828" w:rsidRPr="00AC166C" w:rsidRDefault="00AC166C" w:rsidP="00483828">
      <w:pPr>
        <w:tabs>
          <w:tab w:val="left" w:pos="331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66C">
        <w:rPr>
          <w:rFonts w:ascii="Times New Roman" w:hAnsi="Times New Roman" w:cs="Times New Roman"/>
          <w:b/>
          <w:sz w:val="28"/>
          <w:szCs w:val="28"/>
        </w:rPr>
        <w:t>регламе</w:t>
      </w:r>
      <w:r w:rsidR="00C919E3">
        <w:rPr>
          <w:rFonts w:ascii="Times New Roman" w:hAnsi="Times New Roman" w:cs="Times New Roman"/>
          <w:b/>
          <w:sz w:val="28"/>
          <w:szCs w:val="28"/>
        </w:rPr>
        <w:t>н</w:t>
      </w:r>
      <w:r w:rsidRPr="00AC166C">
        <w:rPr>
          <w:rFonts w:ascii="Times New Roman" w:hAnsi="Times New Roman" w:cs="Times New Roman"/>
          <w:b/>
          <w:sz w:val="28"/>
          <w:szCs w:val="28"/>
        </w:rPr>
        <w:t>тирующий порядок оформления возникновения,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166C">
        <w:rPr>
          <w:rFonts w:ascii="Times New Roman" w:hAnsi="Times New Roman" w:cs="Times New Roman"/>
          <w:b/>
          <w:sz w:val="28"/>
          <w:szCs w:val="28"/>
        </w:rPr>
        <w:t>приостановления и прекращения отношений между ДОУ  и родителями (законными представителями)</w:t>
      </w:r>
      <w:r w:rsidR="00483828" w:rsidRPr="00AC166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3828" w:rsidRDefault="00483828" w:rsidP="00242DA8">
      <w:pPr>
        <w:widowControl w:val="0"/>
        <w:spacing w:after="0" w:line="240" w:lineRule="auto"/>
        <w:ind w:left="40"/>
        <w:jc w:val="center"/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483828" w:rsidRDefault="00483828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C5BD6" w:rsidRDefault="00AC5BD6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C5BD6" w:rsidRDefault="00AC5BD6" w:rsidP="00483828">
      <w:pPr>
        <w:tabs>
          <w:tab w:val="left" w:pos="5477"/>
        </w:tabs>
        <w:rPr>
          <w:rFonts w:ascii="Times New Roman" w:hAnsi="Times New Roman" w:cs="Times New Roman"/>
          <w:sz w:val="32"/>
        </w:rPr>
      </w:pPr>
    </w:p>
    <w:p w:rsidR="00A667A5" w:rsidRPr="00A667A5" w:rsidRDefault="00F345B2" w:rsidP="00A667A5">
      <w:pPr>
        <w:tabs>
          <w:tab w:val="left" w:pos="2925"/>
        </w:tabs>
        <w:spacing w:after="0" w:line="24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="00560172">
        <w:rPr>
          <w:rFonts w:ascii="Times New Roman" w:hAnsi="Times New Roman" w:cs="Times New Roman"/>
          <w:sz w:val="32"/>
        </w:rPr>
        <w:t xml:space="preserve">      </w:t>
      </w:r>
      <w:r w:rsidR="00A667A5">
        <w:rPr>
          <w:rFonts w:ascii="Times New Roman" w:hAnsi="Times New Roman" w:cs="Times New Roman"/>
          <w:sz w:val="32"/>
        </w:rPr>
        <w:t xml:space="preserve"> </w:t>
      </w:r>
      <w:r w:rsidR="00560172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с.</w:t>
      </w:r>
      <w:r w:rsidR="00C919E3">
        <w:rPr>
          <w:rFonts w:ascii="Times New Roman" w:hAnsi="Times New Roman" w:cs="Times New Roman"/>
          <w:sz w:val="32"/>
        </w:rPr>
        <w:t>Подгорн</w:t>
      </w:r>
      <w:r w:rsidR="00E25E29">
        <w:rPr>
          <w:rFonts w:ascii="Times New Roman" w:hAnsi="Times New Roman" w:cs="Times New Roman"/>
          <w:sz w:val="32"/>
        </w:rPr>
        <w:t>ое</w:t>
      </w:r>
      <w:r w:rsidR="000C7292">
        <w:rPr>
          <w:rFonts w:ascii="Times New Roman" w:hAnsi="Times New Roman" w:cs="Times New Roman"/>
          <w:sz w:val="32"/>
        </w:rPr>
        <w:t>- 2021</w:t>
      </w:r>
      <w:r w:rsidR="00A667A5">
        <w:rPr>
          <w:rFonts w:ascii="Times New Roman" w:hAnsi="Times New Roman" w:cs="Times New Roman"/>
          <w:sz w:val="32"/>
        </w:rPr>
        <w:t>г</w:t>
      </w:r>
    </w:p>
    <w:p w:rsidR="00A667A5" w:rsidRPr="00A667A5" w:rsidRDefault="00A667A5" w:rsidP="00A667A5">
      <w:pPr>
        <w:widowControl w:val="0"/>
        <w:tabs>
          <w:tab w:val="left" w:pos="466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CE047B" w:rsidRPr="00CE047B" w:rsidRDefault="00CE047B" w:rsidP="00CE047B">
      <w:pPr>
        <w:widowControl w:val="0"/>
        <w:tabs>
          <w:tab w:val="left" w:pos="0"/>
        </w:tabs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047B" w:rsidRPr="00CE047B" w:rsidRDefault="00CE047B" w:rsidP="00CE047B">
      <w:pPr>
        <w:pStyle w:val="a4"/>
        <w:keepNext/>
        <w:keepLines/>
        <w:widowControl w:val="0"/>
        <w:numPr>
          <w:ilvl w:val="0"/>
          <w:numId w:val="26"/>
        </w:numPr>
        <w:tabs>
          <w:tab w:val="left" w:pos="0"/>
          <w:tab w:val="left" w:pos="4212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bookmark2"/>
      <w:r w:rsidRPr="00CE047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  <w:bookmarkEnd w:id="0"/>
    </w:p>
    <w:p w:rsidR="00CE047B" w:rsidRPr="00CE047B" w:rsidRDefault="00CE047B" w:rsidP="00CE047B">
      <w:pPr>
        <w:pStyle w:val="a4"/>
        <w:keepNext/>
        <w:keepLines/>
        <w:widowControl w:val="0"/>
        <w:tabs>
          <w:tab w:val="left" w:pos="0"/>
          <w:tab w:val="left" w:pos="4212"/>
        </w:tabs>
        <w:spacing w:after="0" w:line="240" w:lineRule="auto"/>
        <w:ind w:left="1069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7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«Положение о порядке оформления возникновения, приостановления и прекращения отноше</w:t>
      </w:r>
      <w:r w:rsidR="00C919E3">
        <w:rPr>
          <w:rFonts w:ascii="Times New Roman" w:hAnsi="Times New Roman" w:cs="Times New Roman"/>
          <w:sz w:val="28"/>
          <w:szCs w:val="28"/>
        </w:rPr>
        <w:t>ний между МБДОУ «Детский сад  «Колобок»  с.п.Подгорнен</w:t>
      </w:r>
      <w:r>
        <w:rPr>
          <w:rFonts w:ascii="Times New Roman" w:hAnsi="Times New Roman" w:cs="Times New Roman"/>
          <w:sz w:val="28"/>
          <w:szCs w:val="28"/>
        </w:rPr>
        <w:t>ское» и родителями (законными представителями) воспитанников» (далее Положение) разработано в соответствии с:</w:t>
      </w:r>
    </w:p>
    <w:p w:rsidR="00AC166C" w:rsidRDefault="00AC166C" w:rsidP="00AC166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 декабря 2012 г. No 273-ФЗ «Об образовании в Российской Федерации»;</w:t>
      </w:r>
    </w:p>
    <w:p w:rsidR="00AC166C" w:rsidRDefault="00AC166C" w:rsidP="00AC166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Федеральным Законом «Об основных гарантиях прав ребёнка в Российской Федерации» от 24.07.1998г. No 124-ФЗ (с изменениями от 20.07.2000 г. No 103-ФЗ);  </w:t>
      </w:r>
    </w:p>
    <w:p w:rsidR="00AC166C" w:rsidRDefault="00AC166C" w:rsidP="00AC166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ind w:left="426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Уставом муниципального бюджетного дошкольного образовательного</w:t>
      </w:r>
      <w:r>
        <w:sym w:font="Symbol" w:char="00B7"/>
      </w:r>
      <w:r w:rsidR="00C919E3">
        <w:rPr>
          <w:rFonts w:ascii="Times New Roman" w:hAnsi="Times New Roman" w:cs="Times New Roman"/>
          <w:sz w:val="28"/>
          <w:szCs w:val="28"/>
        </w:rPr>
        <w:t xml:space="preserve"> учреждения «Детский сад  «Колобок» с.п.Подгорнен</w:t>
      </w:r>
      <w:r>
        <w:rPr>
          <w:rFonts w:ascii="Times New Roman" w:hAnsi="Times New Roman" w:cs="Times New Roman"/>
          <w:sz w:val="28"/>
          <w:szCs w:val="28"/>
        </w:rPr>
        <w:t>ское» (далее - Учреждение).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Настоящее Положение является локальным нормативным актом регламентирующим деятельность Учреждения и регулирующим порядок оформления возникновения, приостановления и прекращения отношений между Учреждением и родителями (законными представителями) воспитанников.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1.3.Настоящее Положение принимается на заседании педагогического совета с учетом мнения совета родителей.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Под образовательными отношениями понимается освоение воспитанниками содержания образовательных программ.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 xml:space="preserve"> Участники образовательных отношений - воспитанники, родители (законные представители) воспитанников, педагогические работники и их представители, организации, осуществляющие образовательную деятельность.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389"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ПОРЯДОК ОФОРМЛЕНИЯ ВОЗНИКНОВЕНИЯ ОБРАЗОВАТЕЛЬНЫХ ОТНОШЕНИЙ</w:t>
      </w:r>
    </w:p>
    <w:p w:rsidR="00AC166C" w:rsidRP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 w:rsidRPr="00AC166C">
        <w:rPr>
          <w:rFonts w:ascii="Times New Roman" w:hAnsi="Times New Roman" w:cs="Times New Roman"/>
          <w:sz w:val="28"/>
          <w:szCs w:val="28"/>
        </w:rPr>
        <w:t xml:space="preserve">2.1. Основанием возникновения образовательных отношений между Учреждением и родителями (законными представителями) воспитанников является приказ заведующего о зачислении воспитанника в Учреждение.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Изданию приказа о зачислении воспитанника в Учреждение предшествует заключение договора об образовании по образовательным программам дошкольного образования.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Права и обязанности участников образовательных отношений, предусмотренные законодательством об образовании и локальными нормативными актами Учреждения, возникают с даты, указанной в приказе о зачислении воспитанника в Учреждение.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Отношения между Учреждением и родителями (законными представителями) воспитанников регулируются договором об образовании по образовательным программам дошкольного образования (Далее - Договор). Договор заключается в простой письменной форме в 2– х экземплярах, имеющих одинаковую юридическую силу, по одному для каждой из сторон (</w:t>
      </w:r>
      <w:r>
        <w:rPr>
          <w:rFonts w:ascii="Times New Roman" w:hAnsi="Times New Roman" w:cs="Times New Roman"/>
          <w:b/>
          <w:i/>
          <w:sz w:val="28"/>
          <w:szCs w:val="28"/>
        </w:rPr>
        <w:t>Приложение № 1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В Договоре указываются основные характеристики образования, в том числе вид, уровень и (или) направленность образовательной программы, форма обучения, срок освоения образовательной программы (продолжительность обучения).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заявления о приеме на обучение, и воспитанников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снижающие уровень предоставления им гарантий, включены в договор, такие условия не подлежат применению.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2.7. Прием в Учреждение проводится на принципах равных условий приема для всех поступающих, за исключением лиц, которым в соответствии с действующим законодательством предоставлены особые права (преимущества) при приеме на обучение.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Заведующий Учреждением обязан ознакомить родителей (законных представителей)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родителей (законных представителей) воспитанников.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 Прием на обучение по образовательной программе дошкольного образования за счет бюджета субъекта Российской Федерации проводится на общедоступной основе, если иное не предусмотрено Федеральным законом. 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Воспитанники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jc w:val="center"/>
      </w:pPr>
    </w:p>
    <w:p w:rsidR="00AC166C" w:rsidRDefault="00AC166C" w:rsidP="00AC166C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ПРИОСТАНОВЛЕНИЯ ОБРАЗОВАТЕЛЬНЫХ ОТНОШЕНИЙ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before="14" w:after="0" w:line="240" w:lineRule="auto"/>
        <w:ind w:left="0" w:firstLine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письменному заявлению родителей (законных  представителей) несовершеннолетнего воспитанника о временном отсутствии в Учреждении с сохранением места.</w:t>
      </w:r>
    </w:p>
    <w:p w:rsidR="00AC166C" w:rsidRDefault="00AC166C" w:rsidP="00AC166C">
      <w:pPr>
        <w:pStyle w:val="a4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before="14" w:after="0" w:line="240" w:lineRule="auto"/>
        <w:ind w:left="749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заявлении указывается: - фамилия, имя, отчество воспитанника, - дата рождения, - причины приостановления образовательных отношений.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Отношения могут быть приостановлены в случае: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Временный отъезд воспитанника в период учебного года (на соревнования, конкурсы, для участия в плановых мероприятиях района или области, в санаторий, длительное медицинское обследование, карантин, по семейным обстоятельствам и т.д.);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3.3.2. Временное выбытие воспитанника по решению органов опеки и попечительства в учреждения реабилитации (по факту трудной жизненной ситуации);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3.3.3. Временное выбытие воспитанника по решению суда в специальное образовательное учреждение.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3.3.4. По заявлениям родителей на период отпуска родителей (законных представителей) не более 75 дней в год;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3.3.5. По заявлениям родителей (законных представителей) на период временного отсутствия родителя (законного представителя) по уважительным причинам (командировка).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для сохранения места за воспитанником в Учреждении должны предоставить документы, подтверждающие отсутствие воспитанника по уважительным причинам.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оформления приостановления образовательных отношений необходимы письменные ходатайства учреждения, заявления родителей (законных представителей) – случай 3.3.1.; письменного извещения органов опеки и попечительства – случай 3.3.2.; решение суда – случай 3.3.3.).</w:t>
      </w:r>
    </w:p>
    <w:p w:rsidR="00AC166C" w:rsidRDefault="00AC166C" w:rsidP="00AC166C">
      <w:pPr>
        <w:shd w:val="clear" w:color="auto" w:fill="FFFFFF"/>
        <w:spacing w:after="0" w:line="240" w:lineRule="auto"/>
        <w:ind w:left="29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приостановленных отношений происходит по факту возвращения воспитанника в Учреждение после его временного отсутствия.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1"/>
          <w:numId w:val="29"/>
        </w:numPr>
        <w:shd w:val="clear" w:color="auto" w:fill="FFFFFF"/>
        <w:spacing w:after="0" w:line="240" w:lineRule="auto"/>
        <w:ind w:left="0" w:right="1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Приостановление отношений по инициативе Учреждения возникают на основании распорядительного акта (приказа) заведующего Учреждением. 3.6.1. Отношения могут быть приостановлены в случае: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карантина в Учреждении;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капитального и косметического ремонта в Учреждении;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нарушение температурного режима, аварийной ситуации в Учреждении; 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 обстоятельствам, не зависящим от воли Учреждения.</w:t>
      </w:r>
    </w:p>
    <w:p w:rsidR="00AC166C" w:rsidRDefault="00AC166C" w:rsidP="00AC166C">
      <w:pPr>
        <w:pStyle w:val="a4"/>
        <w:shd w:val="clear" w:color="auto" w:fill="FFFFFF"/>
        <w:spacing w:after="0" w:line="240" w:lineRule="auto"/>
        <w:ind w:left="0" w:right="14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ПРЕКРАЩЕНИЯ ОБРАЗОВАТЕЛЬНЫХ УЧРЕЖДЕНИЙ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Образовательные отношения прекращаются в связи с отчислением воспитанника из Учреждения: 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В связи с получением образования (завершением обучения); </w:t>
      </w: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 Досрочно, в следующих случаях:</w:t>
      </w: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 </w:t>
      </w: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166C" w:rsidRDefault="00AC166C" w:rsidP="00AC166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обстоятельствам, не зависящим от родителей (законных представителей) воспитанника и Учреждения, в том числе в случае ликвидации Учреждения.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Учреждением.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Основанием для прекращения образовательных отношений является приказ заведующего Учреждения об отчислении воспитанника из Учреждения.</w:t>
      </w:r>
    </w:p>
    <w:p w:rsidR="00AC166C" w:rsidRDefault="00AC166C" w:rsidP="00AC166C">
      <w:pPr>
        <w:shd w:val="clear" w:color="auto" w:fill="FFFFFF"/>
        <w:spacing w:before="317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Права и обязанности воспитанника, предусмотренные законодательством об образовании и локальными нормативными актами Учреждения, прекращаются с даты его отчисления из Учреждения.</w:t>
      </w:r>
    </w:p>
    <w:p w:rsidR="00AC166C" w:rsidRDefault="00AC166C" w:rsidP="00AC166C">
      <w:pPr>
        <w:shd w:val="clear" w:color="auto" w:fill="FFFFFF"/>
        <w:spacing w:before="317" w:line="240" w:lineRule="auto"/>
        <w:ind w:left="10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СРОК ДЕЙСТВИЯ ПОЛОЖЕНИЯ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Настоящее Положение вступает в действие с момента его утверждения и действует до принятия нового.</w:t>
      </w:r>
    </w:p>
    <w:p w:rsidR="00AC166C" w:rsidRDefault="00AC166C" w:rsidP="00AC166C">
      <w:pPr>
        <w:shd w:val="clear" w:color="auto" w:fill="FFFFFF"/>
        <w:spacing w:after="0" w:line="240" w:lineRule="auto"/>
        <w:ind w:right="14"/>
        <w:jc w:val="center"/>
        <w:rPr>
          <w:rStyle w:val="s2"/>
          <w:rFonts w:eastAsiaTheme="minorHAnsi"/>
          <w:i/>
          <w:iCs/>
          <w:lang w:eastAsia="en-US"/>
        </w:rPr>
      </w:pPr>
    </w:p>
    <w:p w:rsidR="00AC166C" w:rsidRDefault="00AC166C" w:rsidP="00AC166C">
      <w:pPr>
        <w:shd w:val="clear" w:color="auto" w:fill="FFFFFF"/>
        <w:spacing w:after="0" w:line="240" w:lineRule="auto"/>
        <w:ind w:right="14"/>
        <w:jc w:val="both"/>
        <w:rPr>
          <w:rStyle w:val="s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483828" w:rsidRPr="00483828" w:rsidRDefault="00483828" w:rsidP="00385270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sz w:val="28"/>
        </w:rPr>
      </w:pPr>
    </w:p>
    <w:sectPr w:rsidR="00483828" w:rsidRPr="0048382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A3C" w:rsidRDefault="007F4A3C" w:rsidP="00560172">
      <w:pPr>
        <w:spacing w:after="0" w:line="240" w:lineRule="auto"/>
      </w:pPr>
      <w:r>
        <w:separator/>
      </w:r>
    </w:p>
  </w:endnote>
  <w:endnote w:type="continuationSeparator" w:id="1">
    <w:p w:rsidR="007F4A3C" w:rsidRDefault="007F4A3C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A3C" w:rsidRDefault="007F4A3C" w:rsidP="00560172">
      <w:pPr>
        <w:spacing w:after="0" w:line="240" w:lineRule="auto"/>
      </w:pPr>
      <w:r>
        <w:separator/>
      </w:r>
    </w:p>
  </w:footnote>
  <w:footnote w:type="continuationSeparator" w:id="1">
    <w:p w:rsidR="007F4A3C" w:rsidRDefault="007F4A3C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541379"/>
    <w:multiLevelType w:val="hybridMultilevel"/>
    <w:tmpl w:val="9342C7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B460DE"/>
    <w:multiLevelType w:val="multilevel"/>
    <w:tmpl w:val="22C66430"/>
    <w:lvl w:ilvl="0">
      <w:start w:val="3"/>
      <w:numFmt w:val="decimal"/>
      <w:lvlText w:val="%1."/>
      <w:lvlJc w:val="left"/>
      <w:pPr>
        <w:ind w:left="389" w:hanging="360"/>
      </w:pPr>
    </w:lvl>
    <w:lvl w:ilvl="1">
      <w:start w:val="1"/>
      <w:numFmt w:val="decimal"/>
      <w:isLgl/>
      <w:lvlText w:val="%1.%2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ascii="Times New Roman" w:hAnsi="Times New Roman" w:cs="Times New Roman" w:hint="default"/>
        <w:sz w:val="28"/>
      </w:rPr>
    </w:lvl>
  </w:abstractNum>
  <w:abstractNum w:abstractNumId="3">
    <w:nsid w:val="1005415E"/>
    <w:multiLevelType w:val="hybridMultilevel"/>
    <w:tmpl w:val="CBA2843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D06DFF"/>
    <w:multiLevelType w:val="hybridMultilevel"/>
    <w:tmpl w:val="1F962DA4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7643A0"/>
    <w:multiLevelType w:val="hybridMultilevel"/>
    <w:tmpl w:val="05DACC3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870AEE"/>
    <w:multiLevelType w:val="hybridMultilevel"/>
    <w:tmpl w:val="1E18077C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4E7D6F"/>
    <w:multiLevelType w:val="hybridMultilevel"/>
    <w:tmpl w:val="B1883C8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0F3FCF"/>
    <w:multiLevelType w:val="multilevel"/>
    <w:tmpl w:val="3D3CB6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3170E1D"/>
    <w:multiLevelType w:val="hybridMultilevel"/>
    <w:tmpl w:val="2542E1A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12FA3"/>
    <w:multiLevelType w:val="hybridMultilevel"/>
    <w:tmpl w:val="57385E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0C727D"/>
    <w:multiLevelType w:val="hybridMultilevel"/>
    <w:tmpl w:val="0D48F3D6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39156B"/>
    <w:multiLevelType w:val="multilevel"/>
    <w:tmpl w:val="33F22396"/>
    <w:lvl w:ilvl="0">
      <w:start w:val="1"/>
      <w:numFmt w:val="decimal"/>
      <w:lvlText w:val="%1."/>
      <w:lvlJc w:val="left"/>
      <w:pPr>
        <w:ind w:left="389" w:hanging="360"/>
      </w:pPr>
    </w:lvl>
    <w:lvl w:ilvl="1">
      <w:start w:val="1"/>
      <w:numFmt w:val="decimal"/>
      <w:isLgl/>
      <w:lvlText w:val="%1.%2."/>
      <w:lvlJc w:val="left"/>
      <w:pPr>
        <w:ind w:left="749" w:hanging="720"/>
      </w:pPr>
    </w:lvl>
    <w:lvl w:ilvl="2">
      <w:start w:val="1"/>
      <w:numFmt w:val="decimal"/>
      <w:isLgl/>
      <w:lvlText w:val="%1.%2.%3."/>
      <w:lvlJc w:val="left"/>
      <w:pPr>
        <w:ind w:left="749" w:hanging="720"/>
      </w:pPr>
    </w:lvl>
    <w:lvl w:ilvl="3">
      <w:start w:val="1"/>
      <w:numFmt w:val="decimal"/>
      <w:isLgl/>
      <w:lvlText w:val="%1.%2.%3.%4."/>
      <w:lvlJc w:val="left"/>
      <w:pPr>
        <w:ind w:left="1109" w:hanging="1080"/>
      </w:pPr>
    </w:lvl>
    <w:lvl w:ilvl="4">
      <w:start w:val="1"/>
      <w:numFmt w:val="decimal"/>
      <w:isLgl/>
      <w:lvlText w:val="%1.%2.%3.%4.%5."/>
      <w:lvlJc w:val="left"/>
      <w:pPr>
        <w:ind w:left="1109" w:hanging="1080"/>
      </w:pPr>
    </w:lvl>
    <w:lvl w:ilvl="5">
      <w:start w:val="1"/>
      <w:numFmt w:val="decimal"/>
      <w:isLgl/>
      <w:lvlText w:val="%1.%2.%3.%4.%5.%6."/>
      <w:lvlJc w:val="left"/>
      <w:pPr>
        <w:ind w:left="1469" w:hanging="1440"/>
      </w:pPr>
    </w:lvl>
    <w:lvl w:ilvl="6">
      <w:start w:val="1"/>
      <w:numFmt w:val="decimal"/>
      <w:isLgl/>
      <w:lvlText w:val="%1.%2.%3.%4.%5.%6.%7."/>
      <w:lvlJc w:val="left"/>
      <w:pPr>
        <w:ind w:left="1829" w:hanging="1800"/>
      </w:p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</w:lvl>
  </w:abstractNum>
  <w:abstractNum w:abstractNumId="19">
    <w:nsid w:val="5F5F7E36"/>
    <w:multiLevelType w:val="hybridMultilevel"/>
    <w:tmpl w:val="1C52BAF6"/>
    <w:lvl w:ilvl="0" w:tplc="B7360E54">
      <w:start w:val="4"/>
      <w:numFmt w:val="decimal"/>
      <w:lvlText w:val="%1."/>
      <w:lvlJc w:val="left"/>
      <w:pPr>
        <w:ind w:left="38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4F66B8"/>
    <w:multiLevelType w:val="hybridMultilevel"/>
    <w:tmpl w:val="D77EB2F8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36265C"/>
    <w:multiLevelType w:val="hybridMultilevel"/>
    <w:tmpl w:val="A62205DA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BA670E"/>
    <w:multiLevelType w:val="hybridMultilevel"/>
    <w:tmpl w:val="BB7E89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7DC12DFC"/>
    <w:multiLevelType w:val="hybridMultilevel"/>
    <w:tmpl w:val="9B8E0740"/>
    <w:lvl w:ilvl="0" w:tplc="041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5C40D1"/>
    <w:multiLevelType w:val="hybridMultilevel"/>
    <w:tmpl w:val="B29EE462"/>
    <w:lvl w:ilvl="0" w:tplc="BC7676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5"/>
  </w:num>
  <w:num w:numId="3">
    <w:abstractNumId w:val="14"/>
  </w:num>
  <w:num w:numId="4">
    <w:abstractNumId w:val="15"/>
  </w:num>
  <w:num w:numId="5">
    <w:abstractNumId w:val="26"/>
  </w:num>
  <w:num w:numId="6">
    <w:abstractNumId w:val="7"/>
  </w:num>
  <w:num w:numId="7">
    <w:abstractNumId w:val="16"/>
  </w:num>
  <w:num w:numId="8">
    <w:abstractNumId w:val="20"/>
  </w:num>
  <w:num w:numId="9">
    <w:abstractNumId w:val="21"/>
  </w:num>
  <w:num w:numId="10">
    <w:abstractNumId w:val="0"/>
  </w:num>
  <w:num w:numId="11">
    <w:abstractNumId w:val="25"/>
  </w:num>
  <w:num w:numId="12">
    <w:abstractNumId w:val="12"/>
  </w:num>
  <w:num w:numId="13">
    <w:abstractNumId w:val="24"/>
  </w:num>
  <w:num w:numId="14">
    <w:abstractNumId w:val="13"/>
  </w:num>
  <w:num w:numId="15">
    <w:abstractNumId w:val="1"/>
  </w:num>
  <w:num w:numId="16">
    <w:abstractNumId w:val="9"/>
  </w:num>
  <w:num w:numId="17">
    <w:abstractNumId w:val="3"/>
  </w:num>
  <w:num w:numId="18">
    <w:abstractNumId w:val="6"/>
  </w:num>
  <w:num w:numId="19">
    <w:abstractNumId w:val="11"/>
  </w:num>
  <w:num w:numId="20">
    <w:abstractNumId w:val="17"/>
  </w:num>
  <w:num w:numId="21">
    <w:abstractNumId w:val="23"/>
  </w:num>
  <w:num w:numId="22">
    <w:abstractNumId w:val="22"/>
  </w:num>
  <w:num w:numId="23">
    <w:abstractNumId w:val="8"/>
  </w:num>
  <w:num w:numId="24">
    <w:abstractNumId w:val="29"/>
  </w:num>
  <w:num w:numId="25">
    <w:abstractNumId w:val="4"/>
  </w:num>
  <w:num w:numId="26">
    <w:abstractNumId w:val="10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02EC3"/>
    <w:rsid w:val="00032400"/>
    <w:rsid w:val="000C7292"/>
    <w:rsid w:val="00117838"/>
    <w:rsid w:val="00242DA8"/>
    <w:rsid w:val="002848B9"/>
    <w:rsid w:val="00292883"/>
    <w:rsid w:val="00300918"/>
    <w:rsid w:val="00385270"/>
    <w:rsid w:val="00483828"/>
    <w:rsid w:val="00490AF0"/>
    <w:rsid w:val="004C149A"/>
    <w:rsid w:val="00560172"/>
    <w:rsid w:val="007E1891"/>
    <w:rsid w:val="007F4A3C"/>
    <w:rsid w:val="00A06E19"/>
    <w:rsid w:val="00A667A5"/>
    <w:rsid w:val="00AC166C"/>
    <w:rsid w:val="00AC5BD6"/>
    <w:rsid w:val="00AE1756"/>
    <w:rsid w:val="00BF531A"/>
    <w:rsid w:val="00C249F7"/>
    <w:rsid w:val="00C74456"/>
    <w:rsid w:val="00C919E3"/>
    <w:rsid w:val="00CE047B"/>
    <w:rsid w:val="00D6714D"/>
    <w:rsid w:val="00E25E29"/>
    <w:rsid w:val="00E443B4"/>
    <w:rsid w:val="00F22217"/>
    <w:rsid w:val="00F345B2"/>
    <w:rsid w:val="00F81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s2">
    <w:name w:val="s2"/>
    <w:basedOn w:val="a0"/>
    <w:rsid w:val="00AC16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A2FD3-D99C-43FC-99BD-838BBAA1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2021-12-15T05:36:00Z</cp:lastPrinted>
  <dcterms:created xsi:type="dcterms:W3CDTF">2021-12-15T05:45:00Z</dcterms:created>
  <dcterms:modified xsi:type="dcterms:W3CDTF">2021-12-15T05:45:00Z</dcterms:modified>
</cp:coreProperties>
</file>